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C" w:rsidRPr="00215D48" w:rsidRDefault="009853FC">
      <w:pPr>
        <w:pStyle w:val="roterBalken30"/>
        <w:rPr>
          <w:rFonts w:ascii="Arial" w:hAnsi="Arial" w:cs="Arial"/>
        </w:rPr>
      </w:pPr>
      <w:r w:rsidRPr="00215D48">
        <w:rPr>
          <w:rFonts w:ascii="Arial" w:hAnsi="Arial" w:cs="Arial"/>
        </w:rPr>
        <w:t>BETRIEBSANWEISUNG</w:t>
      </w:r>
    </w:p>
    <w:p w:rsidR="009853FC" w:rsidRDefault="009853FC">
      <w:pPr>
        <w:jc w:val="center"/>
        <w:rPr>
          <w:rFonts w:ascii="Arial" w:hAnsi="Arial" w:cs="Arial"/>
          <w:b/>
          <w:sz w:val="30"/>
        </w:rPr>
      </w:pPr>
      <w:r w:rsidRPr="00215D48">
        <w:rPr>
          <w:rFonts w:ascii="Arial" w:hAnsi="Arial" w:cs="Arial"/>
          <w:b/>
          <w:sz w:val="30"/>
        </w:rPr>
        <w:t>GEM. § 14 GEFSTOFFV</w:t>
      </w:r>
    </w:p>
    <w:p w:rsidR="00B9109D" w:rsidRPr="002D1CB4" w:rsidRDefault="00B9109D">
      <w:pPr>
        <w:jc w:val="center"/>
        <w:rPr>
          <w:rFonts w:ascii="Arial" w:hAnsi="Arial" w:cs="Arial"/>
          <w:b/>
          <w:sz w:val="12"/>
        </w:rPr>
      </w:pPr>
    </w:p>
    <w:p w:rsidR="00B9109D" w:rsidRPr="00215D48" w:rsidRDefault="00B9109D" w:rsidP="002D1CB4">
      <w:pPr>
        <w:framePr w:w="10732" w:h="715" w:wrap="notBeside" w:vAnchor="page" w:hAnchor="page" w:x="602" w:y="20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ermStart w:id="2136145942" w:edGrp="everyone"/>
      <w:r>
        <w:rPr>
          <w:rFonts w:ascii="Arial" w:eastAsia="Calibri" w:hAnsi="Arial" w:cs="Arial"/>
          <w:sz w:val="24"/>
          <w:szCs w:val="24"/>
          <w:lang w:eastAsia="en-US"/>
        </w:rPr>
        <w:t>Betrieb:</w:t>
      </w:r>
      <w:r w:rsidRPr="00215D48">
        <w:rPr>
          <w:rFonts w:ascii="Arial" w:eastAsia="Calibri" w:hAnsi="Arial" w:cs="Arial"/>
          <w:sz w:val="24"/>
          <w:szCs w:val="24"/>
          <w:lang w:eastAsia="en-US"/>
        </w:rPr>
        <w:tab/>
        <w:t>Arbeitsplatz:</w:t>
      </w:r>
    </w:p>
    <w:p w:rsidR="00B9109D" w:rsidRPr="00215D48" w:rsidRDefault="00B9109D" w:rsidP="002D1CB4">
      <w:pPr>
        <w:framePr w:w="10732" w:h="715" w:wrap="notBeside" w:vAnchor="page" w:hAnchor="page" w:x="602" w:y="20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15D48">
        <w:rPr>
          <w:rFonts w:ascii="Arial" w:eastAsia="Calibri" w:hAnsi="Arial" w:cs="Arial"/>
          <w:sz w:val="24"/>
          <w:szCs w:val="24"/>
          <w:lang w:eastAsia="en-US"/>
        </w:rPr>
        <w:t>Bereich:</w:t>
      </w:r>
      <w:r w:rsidRPr="00215D48">
        <w:rPr>
          <w:rFonts w:ascii="Arial" w:eastAsia="Calibri" w:hAnsi="Arial" w:cs="Arial"/>
          <w:sz w:val="24"/>
          <w:szCs w:val="24"/>
          <w:lang w:eastAsia="en-US"/>
        </w:rPr>
        <w:tab/>
        <w:t>Tätigkeit:</w:t>
      </w:r>
    </w:p>
    <w:permEnd w:id="2136145942"/>
    <w:p w:rsidR="002F77AA" w:rsidRDefault="00DA18B4" w:rsidP="00215D4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Erstellt durch Witty </w:t>
      </w:r>
      <w:r w:rsidR="00393505">
        <w:rPr>
          <w:rFonts w:ascii="Arial" w:hAnsi="Arial" w:cs="Arial"/>
          <w:b/>
          <w:sz w:val="24"/>
        </w:rPr>
        <w:t>GmbH &amp; Co.KG am 31.07</w:t>
      </w:r>
      <w:r w:rsidR="009853FC" w:rsidRPr="00215D48">
        <w:rPr>
          <w:rFonts w:ascii="Arial" w:hAnsi="Arial" w:cs="Arial"/>
          <w:b/>
          <w:sz w:val="24"/>
        </w:rPr>
        <w:t xml:space="preserve">.2000, überarbeitet am </w:t>
      </w:r>
      <w:r w:rsidR="0023712C">
        <w:rPr>
          <w:rFonts w:ascii="Arial" w:hAnsi="Arial" w:cs="Arial"/>
          <w:b/>
          <w:sz w:val="24"/>
        </w:rPr>
        <w:t>15.06</w:t>
      </w:r>
      <w:r w:rsidR="00B9109D">
        <w:rPr>
          <w:rFonts w:ascii="Arial" w:hAnsi="Arial" w:cs="Arial"/>
          <w:b/>
          <w:sz w:val="24"/>
        </w:rPr>
        <w:t>.2021</w:t>
      </w:r>
    </w:p>
    <w:p w:rsidR="009853FC" w:rsidRPr="00215D48" w:rsidRDefault="009853FC">
      <w:pPr>
        <w:pStyle w:val="roterBalken"/>
        <w:rPr>
          <w:rFonts w:ascii="Arial" w:hAnsi="Arial" w:cs="Arial"/>
        </w:rPr>
      </w:pPr>
      <w:r w:rsidRPr="00215D48">
        <w:rPr>
          <w:rFonts w:ascii="Arial" w:hAnsi="Arial" w:cs="Arial"/>
        </w:rPr>
        <w:t>GEFAHRSTOFFBEZEICHNUNG</w:t>
      </w:r>
    </w:p>
    <w:p w:rsidR="009853FC" w:rsidRPr="002D1CB4" w:rsidRDefault="009853FC">
      <w:pPr>
        <w:tabs>
          <w:tab w:val="left" w:pos="5529"/>
        </w:tabs>
        <w:ind w:right="425"/>
        <w:rPr>
          <w:rFonts w:ascii="Arial" w:hAnsi="Arial" w:cs="Arial"/>
          <w:b/>
          <w:sz w:val="12"/>
        </w:rPr>
      </w:pPr>
    </w:p>
    <w:p w:rsidR="009853FC" w:rsidRDefault="00AA7A8C">
      <w:pPr>
        <w:pStyle w:val="BATitel"/>
        <w:rPr>
          <w:rFonts w:ascii="Arial" w:hAnsi="Arial" w:cs="Arial"/>
        </w:rPr>
      </w:pPr>
      <w:r>
        <w:rPr>
          <w:rFonts w:ascii="Arial" w:hAnsi="Arial" w:cs="Arial"/>
        </w:rPr>
        <w:t>Witty-Pool Flocal</w:t>
      </w:r>
    </w:p>
    <w:p w:rsidR="00B9109D" w:rsidRPr="002D1CB4" w:rsidRDefault="00B9109D">
      <w:pPr>
        <w:pStyle w:val="BATitel"/>
        <w:rPr>
          <w:rFonts w:ascii="Arial" w:hAnsi="Arial" w:cs="Arial"/>
          <w:sz w:val="12"/>
        </w:rPr>
      </w:pPr>
    </w:p>
    <w:p w:rsidR="009853FC" w:rsidRPr="00215D48" w:rsidRDefault="00AA7A8C">
      <w:pPr>
        <w:tabs>
          <w:tab w:val="left" w:pos="1276"/>
          <w:tab w:val="left" w:pos="5529"/>
        </w:tabs>
        <w:ind w:left="284" w:right="42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Flock</w:t>
      </w:r>
      <w:bookmarkStart w:id="0" w:name="_GoBack"/>
      <w:bookmarkEnd w:id="0"/>
      <w:r>
        <w:rPr>
          <w:rFonts w:ascii="Arial" w:hAnsi="Arial" w:cs="Arial"/>
          <w:sz w:val="24"/>
        </w:rPr>
        <w:t>ungsmittel mit Kombi-Wirkstoff</w:t>
      </w:r>
    </w:p>
    <w:p w:rsidR="009853FC" w:rsidRPr="002D1CB4" w:rsidRDefault="009853FC">
      <w:pPr>
        <w:tabs>
          <w:tab w:val="left" w:pos="5529"/>
        </w:tabs>
        <w:ind w:right="425"/>
        <w:rPr>
          <w:rFonts w:ascii="Arial" w:hAnsi="Arial" w:cs="Arial"/>
          <w:b/>
          <w:sz w:val="12"/>
        </w:rPr>
      </w:pPr>
    </w:p>
    <w:p w:rsidR="00AD4411" w:rsidRPr="00215D48" w:rsidRDefault="009853FC" w:rsidP="00AD4411">
      <w:pPr>
        <w:pStyle w:val="roterBalken"/>
        <w:rPr>
          <w:rFonts w:ascii="Arial" w:hAnsi="Arial" w:cs="Arial"/>
        </w:rPr>
      </w:pPr>
      <w:r w:rsidRPr="00215D48">
        <w:rPr>
          <w:rFonts w:ascii="Arial" w:hAnsi="Arial" w:cs="Arial"/>
        </w:rPr>
        <w:t>GEFAHREN FÜR MENSCH UND UMWELT</w:t>
      </w:r>
    </w:p>
    <w:tbl>
      <w:tblPr>
        <w:tblW w:w="1077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B9109D" w:rsidRPr="00215D48" w:rsidTr="00B9109D">
        <w:trPr>
          <w:trHeight w:val="20"/>
        </w:trPr>
        <w:tc>
          <w:tcPr>
            <w:tcW w:w="5245" w:type="dxa"/>
          </w:tcPr>
          <w:p w:rsidR="00B9109D" w:rsidRPr="00215D48" w:rsidRDefault="00B9109D" w:rsidP="00AD4411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604683F3" wp14:editId="0C40E17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3175</wp:posOffset>
                  </wp:positionV>
                  <wp:extent cx="828040" cy="828040"/>
                  <wp:effectExtent l="0" t="0" r="0" b="0"/>
                  <wp:wrapSquare wrapText="right"/>
                  <wp:docPr id="43" name="Bild 43" descr="Ausruf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usrufe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109D" w:rsidRPr="00215D48" w:rsidRDefault="00B9109D" w:rsidP="00AD4411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9109D" w:rsidRPr="00215D48" w:rsidRDefault="00B9109D" w:rsidP="00AD4411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9109D" w:rsidRPr="00215D48" w:rsidRDefault="00B9109D" w:rsidP="00AD4411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Achtung</w:t>
            </w:r>
          </w:p>
        </w:tc>
        <w:tc>
          <w:tcPr>
            <w:tcW w:w="5528" w:type="dxa"/>
            <w:vMerge w:val="restart"/>
          </w:tcPr>
          <w:p w:rsidR="00B9109D" w:rsidRPr="00B9109D" w:rsidRDefault="00B9109D" w:rsidP="004D1F4D">
            <w:pPr>
              <w:framePr w:hSpace="141" w:wrap="around" w:vAnchor="text" w:hAnchor="margin" w:y="-96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B9109D">
              <w:rPr>
                <w:rFonts w:ascii="Arial" w:hAnsi="Arial" w:cs="Arial"/>
                <w:sz w:val="24"/>
              </w:rPr>
              <w:t>Enthält:</w:t>
            </w:r>
          </w:p>
          <w:p w:rsidR="00B9109D" w:rsidRPr="00B9109D" w:rsidRDefault="00B9109D" w:rsidP="007A269A">
            <w:pPr>
              <w:framePr w:hSpace="141" w:wrap="around" w:vAnchor="text" w:hAnchor="margin" w:y="-961"/>
              <w:rPr>
                <w:rFonts w:ascii="Arial" w:hAnsi="Arial" w:cs="Arial"/>
                <w:sz w:val="24"/>
                <w:szCs w:val="24"/>
              </w:rPr>
            </w:pPr>
            <w:r w:rsidRPr="00B9109D">
              <w:rPr>
                <w:rFonts w:ascii="Arial" w:hAnsi="Arial" w:cs="Arial"/>
                <w:sz w:val="24"/>
              </w:rPr>
              <w:t>Eisen(III)</w:t>
            </w:r>
            <w:r w:rsidR="007A269A">
              <w:rPr>
                <w:rFonts w:ascii="Arial" w:hAnsi="Arial" w:cs="Arial"/>
                <w:sz w:val="24"/>
              </w:rPr>
              <w:t>c</w:t>
            </w:r>
            <w:r w:rsidRPr="00B9109D">
              <w:rPr>
                <w:rFonts w:ascii="Arial" w:hAnsi="Arial" w:cs="Arial"/>
                <w:sz w:val="24"/>
              </w:rPr>
              <w:t>hloridlösung &lt; 5%, Aluminiumverbindungen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9109D" w:rsidRPr="00215D48" w:rsidTr="00B9109D">
        <w:trPr>
          <w:trHeight w:val="553"/>
        </w:trPr>
        <w:tc>
          <w:tcPr>
            <w:tcW w:w="5245" w:type="dxa"/>
          </w:tcPr>
          <w:p w:rsidR="00B9109D" w:rsidRPr="00B9109D" w:rsidRDefault="00B9109D" w:rsidP="00FF59DB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B9109D">
              <w:rPr>
                <w:rFonts w:ascii="Arial" w:hAnsi="Arial" w:cs="Arial"/>
                <w:sz w:val="24"/>
              </w:rPr>
              <w:t xml:space="preserve">Verursacht Hautreizungen. </w:t>
            </w:r>
          </w:p>
          <w:p w:rsidR="00B9109D" w:rsidRPr="008F4243" w:rsidRDefault="00B9109D" w:rsidP="00FF59DB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9109D">
              <w:rPr>
                <w:rFonts w:ascii="Arial" w:hAnsi="Arial" w:cs="Arial"/>
                <w:sz w:val="24"/>
              </w:rPr>
              <w:t>Verursacht schwere Augenreizung.</w:t>
            </w:r>
          </w:p>
        </w:tc>
        <w:tc>
          <w:tcPr>
            <w:tcW w:w="5528" w:type="dxa"/>
            <w:vMerge/>
          </w:tcPr>
          <w:p w:rsidR="00B9109D" w:rsidRPr="00215D48" w:rsidRDefault="00B9109D" w:rsidP="004D1F4D">
            <w:pPr>
              <w:framePr w:hSpace="141" w:wrap="around" w:vAnchor="text" w:hAnchor="margin" w:y="-96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9853FC" w:rsidRPr="00215D48" w:rsidRDefault="009853FC" w:rsidP="00AD4411">
      <w:pPr>
        <w:pStyle w:val="roterBalken"/>
        <w:tabs>
          <w:tab w:val="left" w:pos="567"/>
        </w:tabs>
        <w:rPr>
          <w:rFonts w:ascii="Arial" w:hAnsi="Arial" w:cs="Arial"/>
        </w:rPr>
      </w:pPr>
      <w:r w:rsidRPr="00215D48">
        <w:rPr>
          <w:rFonts w:ascii="Arial" w:hAnsi="Arial" w:cs="Arial"/>
        </w:rPr>
        <w:t>SCHUTZMASSNAHMEN UND VERHALTENSREGELN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8488"/>
        <w:gridCol w:w="1140"/>
      </w:tblGrid>
      <w:tr w:rsidR="00C62710" w:rsidRPr="00215D48" w:rsidTr="00B9109D">
        <w:trPr>
          <w:trHeight w:val="1418"/>
        </w:trPr>
        <w:tc>
          <w:tcPr>
            <w:tcW w:w="1145" w:type="dxa"/>
          </w:tcPr>
          <w:p w:rsidR="00C62710" w:rsidRPr="00215D48" w:rsidRDefault="00B9109D" w:rsidP="00FF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90170" simplePos="0" relativeHeight="251657216" behindDoc="1" locked="0" layoutInCell="1" allowOverlap="1" wp14:anchorId="30173494" wp14:editId="0548E62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13970</wp:posOffset>
                  </wp:positionV>
                  <wp:extent cx="720090" cy="720090"/>
                  <wp:effectExtent l="0" t="0" r="3810" b="3810"/>
                  <wp:wrapSquare wrapText="bothSides"/>
                  <wp:docPr id="35" name="Bild 35" descr="Schutzbrille ne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hutzbrille neu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8" w:type="dxa"/>
          </w:tcPr>
          <w:p w:rsidR="00C62710" w:rsidRPr="00B9109D" w:rsidRDefault="00E12686" w:rsidP="00FF59DB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B9109D">
              <w:rPr>
                <w:rFonts w:ascii="Arial" w:hAnsi="Arial" w:cs="Arial"/>
                <w:sz w:val="24"/>
              </w:rPr>
              <w:t>*</w:t>
            </w:r>
            <w:r w:rsidRPr="00B9109D">
              <w:rPr>
                <w:rFonts w:ascii="Arial" w:hAnsi="Arial" w:cs="Arial"/>
                <w:sz w:val="24"/>
              </w:rPr>
              <w:tab/>
              <w:t>Ist ärztlicher Rat erforderlich, Verpackung oder Kennzeichnungsetikett</w:t>
            </w:r>
            <w:r w:rsidR="005301BD" w:rsidRPr="00B9109D">
              <w:rPr>
                <w:rFonts w:ascii="Arial" w:hAnsi="Arial" w:cs="Arial"/>
                <w:sz w:val="24"/>
              </w:rPr>
              <w:t xml:space="preserve"> </w:t>
            </w:r>
            <w:r w:rsidR="00B9109D">
              <w:rPr>
                <w:rFonts w:ascii="Arial" w:hAnsi="Arial" w:cs="Arial"/>
                <w:sz w:val="24"/>
              </w:rPr>
              <w:tab/>
            </w:r>
            <w:r w:rsidR="005301BD" w:rsidRPr="00B9109D">
              <w:rPr>
                <w:rFonts w:ascii="Arial" w:hAnsi="Arial" w:cs="Arial"/>
                <w:sz w:val="24"/>
              </w:rPr>
              <w:t xml:space="preserve">bereithalten. </w:t>
            </w:r>
          </w:p>
          <w:p w:rsidR="007C4849" w:rsidRPr="00B9109D" w:rsidRDefault="00C62710" w:rsidP="007C4849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B9109D">
              <w:rPr>
                <w:rFonts w:ascii="Arial" w:hAnsi="Arial" w:cs="Arial"/>
                <w:sz w:val="24"/>
              </w:rPr>
              <w:t>*</w:t>
            </w:r>
            <w:r w:rsidRPr="00B9109D">
              <w:rPr>
                <w:rFonts w:ascii="Arial" w:hAnsi="Arial" w:cs="Arial"/>
                <w:sz w:val="24"/>
              </w:rPr>
              <w:tab/>
            </w:r>
            <w:r w:rsidR="006F4ADA" w:rsidRPr="00B9109D">
              <w:rPr>
                <w:rFonts w:ascii="Arial" w:hAnsi="Arial" w:cs="Arial"/>
                <w:sz w:val="24"/>
              </w:rPr>
              <w:t>Schutzhands</w:t>
            </w:r>
            <w:r w:rsidR="006F4ADA">
              <w:rPr>
                <w:rFonts w:ascii="Arial" w:hAnsi="Arial" w:cs="Arial"/>
                <w:sz w:val="24"/>
              </w:rPr>
              <w:t>c</w:t>
            </w:r>
            <w:r w:rsidR="006F4ADA" w:rsidRPr="00B9109D">
              <w:rPr>
                <w:rFonts w:ascii="Arial" w:hAnsi="Arial" w:cs="Arial"/>
                <w:sz w:val="24"/>
              </w:rPr>
              <w:t>huhe</w:t>
            </w:r>
            <w:r w:rsidR="00E12686" w:rsidRPr="00B9109D">
              <w:rPr>
                <w:rFonts w:ascii="Arial" w:hAnsi="Arial" w:cs="Arial"/>
                <w:sz w:val="24"/>
              </w:rPr>
              <w:t>/ Schutzkleidung/ Augenschutz/ Gesichtsschutz tragen</w:t>
            </w:r>
            <w:r w:rsidR="007C4849" w:rsidRPr="00B9109D">
              <w:rPr>
                <w:rFonts w:ascii="Arial" w:hAnsi="Arial" w:cs="Arial"/>
                <w:sz w:val="24"/>
              </w:rPr>
              <w:t>.</w:t>
            </w:r>
          </w:p>
          <w:p w:rsidR="00B9109D" w:rsidRPr="00B9109D" w:rsidRDefault="00ED7634" w:rsidP="00B9109D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B9109D">
              <w:rPr>
                <w:rFonts w:ascii="Arial" w:hAnsi="Arial" w:cs="Arial"/>
                <w:sz w:val="24"/>
              </w:rPr>
              <w:t>*</w:t>
            </w:r>
            <w:r w:rsidR="00B9109D">
              <w:rPr>
                <w:rFonts w:ascii="Arial" w:hAnsi="Arial" w:cs="Arial"/>
                <w:sz w:val="24"/>
              </w:rPr>
              <w:tab/>
            </w:r>
            <w:r w:rsidR="00B9109D" w:rsidRPr="00B9109D">
              <w:rPr>
                <w:rFonts w:ascii="Arial" w:hAnsi="Arial" w:cs="Arial"/>
                <w:sz w:val="24"/>
              </w:rPr>
              <w:t>BEI BERÜHRUNG MIT DER HAUT: Mit viel Wasser und Seife waschen.</w:t>
            </w:r>
          </w:p>
          <w:p w:rsidR="00B9109D" w:rsidRPr="00B9109D" w:rsidRDefault="00B9109D" w:rsidP="00B9109D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ab/>
            </w:r>
            <w:r w:rsidRPr="00B9109D">
              <w:rPr>
                <w:rFonts w:ascii="Arial" w:hAnsi="Arial" w:cs="Arial"/>
                <w:sz w:val="24"/>
              </w:rPr>
              <w:t xml:space="preserve">BEI KONTAKT MIT DEN AUGEN: Einige Minuten lang behutsam mit Wasser </w:t>
            </w:r>
            <w:r>
              <w:rPr>
                <w:rFonts w:ascii="Arial" w:hAnsi="Arial" w:cs="Arial"/>
                <w:sz w:val="24"/>
              </w:rPr>
              <w:tab/>
            </w:r>
            <w:r w:rsidRPr="00B9109D">
              <w:rPr>
                <w:rFonts w:ascii="Arial" w:hAnsi="Arial" w:cs="Arial"/>
                <w:sz w:val="24"/>
              </w:rPr>
              <w:t xml:space="preserve">ausspülen. Eventuell vorhandene Kontaktlinsen nach Möglichkeit entfernen. </w:t>
            </w:r>
            <w:r>
              <w:rPr>
                <w:rFonts w:ascii="Arial" w:hAnsi="Arial" w:cs="Arial"/>
                <w:sz w:val="24"/>
              </w:rPr>
              <w:tab/>
            </w:r>
            <w:r w:rsidRPr="00B9109D">
              <w:rPr>
                <w:rFonts w:ascii="Arial" w:hAnsi="Arial" w:cs="Arial"/>
                <w:sz w:val="24"/>
              </w:rPr>
              <w:t>Weiter ausspülen.</w:t>
            </w:r>
          </w:p>
          <w:p w:rsidR="00B9109D" w:rsidRPr="00B9109D" w:rsidRDefault="00B9109D" w:rsidP="00B9109D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ab/>
            </w:r>
            <w:r w:rsidRPr="00B9109D">
              <w:rPr>
                <w:rFonts w:ascii="Arial" w:hAnsi="Arial" w:cs="Arial"/>
                <w:sz w:val="24"/>
              </w:rPr>
              <w:t>Bei Hautreizung: Ärztlichen Rat einholen/ärztliche Hilfe hinzuziehen.</w:t>
            </w:r>
          </w:p>
          <w:p w:rsidR="008D7FC4" w:rsidRPr="00B9109D" w:rsidRDefault="00B9109D" w:rsidP="00FF59DB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ab/>
            </w:r>
            <w:r w:rsidRPr="00B9109D">
              <w:rPr>
                <w:rFonts w:ascii="Arial" w:hAnsi="Arial" w:cs="Arial"/>
                <w:sz w:val="24"/>
              </w:rPr>
              <w:t xml:space="preserve">Bei anhaltender Augenreizung: Ärztlichen Rat einholen/ärztliche Hilfe </w:t>
            </w:r>
            <w:r>
              <w:rPr>
                <w:rFonts w:ascii="Arial" w:hAnsi="Arial" w:cs="Arial"/>
                <w:sz w:val="24"/>
              </w:rPr>
              <w:tab/>
            </w:r>
            <w:r w:rsidRPr="00B9109D">
              <w:rPr>
                <w:rFonts w:ascii="Arial" w:hAnsi="Arial" w:cs="Arial"/>
                <w:sz w:val="24"/>
              </w:rPr>
              <w:t>hinzuziehen.</w:t>
            </w:r>
          </w:p>
        </w:tc>
        <w:tc>
          <w:tcPr>
            <w:tcW w:w="1140" w:type="dxa"/>
          </w:tcPr>
          <w:p w:rsidR="00C62710" w:rsidRPr="00215D48" w:rsidRDefault="00CA2B30" w:rsidP="00B91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90170" simplePos="0" relativeHeight="251658240" behindDoc="1" locked="0" layoutInCell="1" allowOverlap="1" wp14:anchorId="760D4D8E" wp14:editId="776535F5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10160</wp:posOffset>
                  </wp:positionV>
                  <wp:extent cx="720090" cy="720090"/>
                  <wp:effectExtent l="0" t="0" r="3810" b="3810"/>
                  <wp:wrapSquare wrapText="bothSides"/>
                  <wp:docPr id="38" name="Bild 38" descr="Handschuhe ne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andschuhe neu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53FC" w:rsidRPr="00215D48" w:rsidRDefault="009853FC">
      <w:pPr>
        <w:pStyle w:val="roterBalken"/>
        <w:rPr>
          <w:rFonts w:ascii="Arial" w:hAnsi="Arial" w:cs="Arial"/>
        </w:rPr>
      </w:pPr>
      <w:r w:rsidRPr="00215D48">
        <w:rPr>
          <w:rFonts w:ascii="Arial" w:hAnsi="Arial" w:cs="Arial"/>
        </w:rPr>
        <w:t>VERHALTEN IM GEFAHRFALL</w:t>
      </w:r>
    </w:p>
    <w:p w:rsidR="00F807EF" w:rsidRPr="00B9109D" w:rsidRDefault="009853FC" w:rsidP="00B9109D">
      <w:pPr>
        <w:tabs>
          <w:tab w:val="left" w:pos="1134"/>
          <w:tab w:val="left" w:pos="3969"/>
        </w:tabs>
        <w:ind w:left="2977" w:hanging="2977"/>
        <w:rPr>
          <w:rFonts w:ascii="Arial" w:hAnsi="Arial" w:cs="Arial"/>
          <w:sz w:val="24"/>
          <w:szCs w:val="24"/>
        </w:rPr>
      </w:pPr>
      <w:r w:rsidRPr="00215D48">
        <w:rPr>
          <w:rFonts w:ascii="Arial" w:hAnsi="Arial" w:cs="Arial"/>
          <w:sz w:val="22"/>
        </w:rPr>
        <w:tab/>
      </w:r>
      <w:r w:rsidR="003762AA" w:rsidRPr="00B9109D">
        <w:rPr>
          <w:rFonts w:ascii="Arial" w:hAnsi="Arial" w:cs="Arial"/>
          <w:sz w:val="24"/>
          <w:szCs w:val="24"/>
        </w:rPr>
        <w:t>Bei Brand:</w:t>
      </w:r>
      <w:r w:rsidR="003762AA" w:rsidRPr="00B9109D">
        <w:rPr>
          <w:rFonts w:ascii="Arial" w:hAnsi="Arial" w:cs="Arial"/>
          <w:sz w:val="24"/>
          <w:szCs w:val="24"/>
        </w:rPr>
        <w:tab/>
      </w:r>
      <w:r w:rsidR="00B9109D">
        <w:rPr>
          <w:rFonts w:ascii="Arial" w:hAnsi="Arial" w:cs="Arial"/>
          <w:sz w:val="24"/>
          <w:szCs w:val="24"/>
        </w:rPr>
        <w:tab/>
      </w:r>
      <w:r w:rsidR="00DC0B0B" w:rsidRPr="00B9109D">
        <w:rPr>
          <w:rFonts w:ascii="Arial" w:hAnsi="Arial" w:cs="Arial"/>
          <w:sz w:val="24"/>
          <w:szCs w:val="24"/>
        </w:rPr>
        <w:t>Das P</w:t>
      </w:r>
      <w:r w:rsidR="00C02134" w:rsidRPr="00B9109D">
        <w:rPr>
          <w:rFonts w:ascii="Arial" w:hAnsi="Arial" w:cs="Arial"/>
          <w:sz w:val="24"/>
          <w:szCs w:val="24"/>
        </w:rPr>
        <w:t xml:space="preserve">rodukt selbst ist </w:t>
      </w:r>
      <w:r w:rsidRPr="00B9109D">
        <w:rPr>
          <w:rFonts w:ascii="Arial" w:hAnsi="Arial" w:cs="Arial"/>
          <w:sz w:val="24"/>
          <w:szCs w:val="24"/>
        </w:rPr>
        <w:t>nicht</w:t>
      </w:r>
      <w:r w:rsidR="00C02134" w:rsidRPr="00B9109D">
        <w:rPr>
          <w:rFonts w:ascii="Arial" w:hAnsi="Arial" w:cs="Arial"/>
          <w:sz w:val="24"/>
          <w:szCs w:val="24"/>
        </w:rPr>
        <w:t xml:space="preserve"> brennbar</w:t>
      </w:r>
      <w:r w:rsidRPr="00B9109D">
        <w:rPr>
          <w:rFonts w:ascii="Arial" w:hAnsi="Arial" w:cs="Arial"/>
          <w:sz w:val="24"/>
          <w:szCs w:val="24"/>
        </w:rPr>
        <w:t xml:space="preserve">. </w:t>
      </w:r>
    </w:p>
    <w:p w:rsidR="009853FC" w:rsidRDefault="00A64015" w:rsidP="00B9109D">
      <w:pPr>
        <w:tabs>
          <w:tab w:val="left" w:pos="1134"/>
          <w:tab w:val="left" w:pos="3969"/>
        </w:tabs>
        <w:rPr>
          <w:rFonts w:ascii="Arial" w:hAnsi="Arial" w:cs="Arial"/>
          <w:sz w:val="24"/>
          <w:szCs w:val="24"/>
        </w:rPr>
      </w:pPr>
      <w:r w:rsidRPr="00B9109D">
        <w:rPr>
          <w:rFonts w:ascii="Arial" w:hAnsi="Arial" w:cs="Arial"/>
          <w:sz w:val="24"/>
          <w:szCs w:val="24"/>
        </w:rPr>
        <w:tab/>
        <w:t>Löschmittel:</w:t>
      </w:r>
      <w:r w:rsidRPr="00B9109D">
        <w:rPr>
          <w:rFonts w:ascii="Arial" w:hAnsi="Arial" w:cs="Arial"/>
          <w:sz w:val="24"/>
          <w:szCs w:val="24"/>
        </w:rPr>
        <w:tab/>
      </w:r>
      <w:r w:rsidR="009853FC" w:rsidRPr="00B9109D">
        <w:rPr>
          <w:rFonts w:ascii="Arial" w:hAnsi="Arial" w:cs="Arial"/>
          <w:sz w:val="24"/>
          <w:szCs w:val="24"/>
        </w:rPr>
        <w:t>Wasser</w:t>
      </w:r>
      <w:r w:rsidR="00B9109D">
        <w:rPr>
          <w:rFonts w:ascii="Arial" w:hAnsi="Arial" w:cs="Arial"/>
          <w:sz w:val="24"/>
          <w:szCs w:val="24"/>
        </w:rPr>
        <w:t>sprühstrahl</w:t>
      </w:r>
      <w:r w:rsidRPr="00B9109D">
        <w:rPr>
          <w:rFonts w:ascii="Arial" w:hAnsi="Arial" w:cs="Arial"/>
          <w:sz w:val="24"/>
          <w:szCs w:val="24"/>
        </w:rPr>
        <w:t>, Trockenlöschmittel, Schaum</w:t>
      </w:r>
      <w:r w:rsidR="009E787C" w:rsidRPr="00B9109D">
        <w:rPr>
          <w:rFonts w:ascii="Arial" w:hAnsi="Arial" w:cs="Arial"/>
          <w:sz w:val="24"/>
          <w:szCs w:val="24"/>
        </w:rPr>
        <w:t>.</w:t>
      </w:r>
    </w:p>
    <w:p w:rsidR="00B9109D" w:rsidRPr="00B9109D" w:rsidRDefault="00B9109D" w:rsidP="00B9109D">
      <w:pPr>
        <w:tabs>
          <w:tab w:val="left" w:pos="1134"/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109D">
        <w:rPr>
          <w:rFonts w:ascii="Arial" w:hAnsi="Arial" w:cs="Arial"/>
          <w:sz w:val="24"/>
          <w:szCs w:val="24"/>
        </w:rPr>
        <w:t>Feuerlöschmaßnahmen auf Umgebung abstimmen.</w:t>
      </w:r>
    </w:p>
    <w:p w:rsidR="002D1184" w:rsidRPr="00B9109D" w:rsidRDefault="003762AA" w:rsidP="00B9109D">
      <w:pPr>
        <w:tabs>
          <w:tab w:val="left" w:pos="1134"/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9109D">
        <w:rPr>
          <w:rFonts w:ascii="Arial" w:hAnsi="Arial" w:cs="Arial"/>
          <w:sz w:val="24"/>
          <w:szCs w:val="24"/>
        </w:rPr>
        <w:tab/>
        <w:t>Nach Verschütten</w:t>
      </w:r>
      <w:r w:rsidR="00B9109D">
        <w:rPr>
          <w:rFonts w:ascii="Arial" w:hAnsi="Arial" w:cs="Arial"/>
          <w:sz w:val="24"/>
          <w:szCs w:val="24"/>
        </w:rPr>
        <w:tab/>
      </w:r>
      <w:r w:rsidR="00B9109D" w:rsidRPr="00B9109D">
        <w:rPr>
          <w:rFonts w:ascii="Arial" w:hAnsi="Arial" w:cs="Arial"/>
          <w:sz w:val="24"/>
          <w:szCs w:val="24"/>
        </w:rPr>
        <w:t xml:space="preserve">Mit flüssigkeitsbindendem Material (Sand, Kieselgur, </w:t>
      </w:r>
      <w:r w:rsidR="00B9109D">
        <w:rPr>
          <w:rFonts w:ascii="Arial" w:hAnsi="Arial" w:cs="Arial"/>
          <w:sz w:val="24"/>
          <w:szCs w:val="24"/>
        </w:rPr>
        <w:tab/>
      </w:r>
      <w:r w:rsidR="00B9109D">
        <w:rPr>
          <w:rFonts w:ascii="Arial" w:hAnsi="Arial" w:cs="Arial"/>
          <w:sz w:val="24"/>
          <w:szCs w:val="24"/>
        </w:rPr>
        <w:tab/>
      </w:r>
      <w:r w:rsidR="00B9109D" w:rsidRPr="00B9109D">
        <w:rPr>
          <w:rFonts w:ascii="Arial" w:hAnsi="Arial" w:cs="Arial"/>
          <w:sz w:val="24"/>
          <w:szCs w:val="24"/>
        </w:rPr>
        <w:t>des Konzentrats:</w:t>
      </w:r>
      <w:r w:rsidR="00B9109D">
        <w:rPr>
          <w:rFonts w:ascii="Arial" w:hAnsi="Arial" w:cs="Arial"/>
          <w:sz w:val="24"/>
          <w:szCs w:val="24"/>
        </w:rPr>
        <w:tab/>
      </w:r>
      <w:r w:rsidR="00B9109D" w:rsidRPr="00B9109D">
        <w:rPr>
          <w:rFonts w:ascii="Arial" w:hAnsi="Arial" w:cs="Arial"/>
          <w:sz w:val="24"/>
          <w:szCs w:val="24"/>
        </w:rPr>
        <w:t>Säurebinder, Universalbinder)</w:t>
      </w:r>
      <w:r w:rsidRPr="00B9109D">
        <w:rPr>
          <w:rFonts w:ascii="Arial" w:hAnsi="Arial" w:cs="Arial"/>
          <w:sz w:val="24"/>
          <w:szCs w:val="24"/>
        </w:rPr>
        <w:t xml:space="preserve"> aufnehmen. </w:t>
      </w:r>
      <w:r w:rsidR="002D1184" w:rsidRPr="00B9109D">
        <w:rPr>
          <w:rFonts w:ascii="Arial" w:hAnsi="Arial" w:cs="Arial"/>
          <w:sz w:val="24"/>
          <w:szCs w:val="24"/>
        </w:rPr>
        <w:t xml:space="preserve">Verunreinigtes </w:t>
      </w:r>
      <w:r w:rsidR="00B9109D">
        <w:rPr>
          <w:rFonts w:ascii="Arial" w:hAnsi="Arial" w:cs="Arial"/>
          <w:sz w:val="24"/>
          <w:szCs w:val="24"/>
        </w:rPr>
        <w:tab/>
      </w:r>
      <w:r w:rsidR="00B9109D">
        <w:rPr>
          <w:rFonts w:ascii="Arial" w:hAnsi="Arial" w:cs="Arial"/>
          <w:sz w:val="24"/>
          <w:szCs w:val="24"/>
        </w:rPr>
        <w:tab/>
      </w:r>
      <w:r w:rsidR="00B9109D">
        <w:rPr>
          <w:rFonts w:ascii="Arial" w:hAnsi="Arial" w:cs="Arial"/>
          <w:sz w:val="24"/>
          <w:szCs w:val="24"/>
        </w:rPr>
        <w:tab/>
      </w:r>
      <w:r w:rsidR="002D1184" w:rsidRPr="00B9109D">
        <w:rPr>
          <w:rFonts w:ascii="Arial" w:hAnsi="Arial" w:cs="Arial"/>
          <w:sz w:val="24"/>
          <w:szCs w:val="24"/>
        </w:rPr>
        <w:t xml:space="preserve">Material </w:t>
      </w:r>
      <w:r w:rsidR="00B9109D">
        <w:rPr>
          <w:rFonts w:ascii="Arial" w:hAnsi="Arial" w:cs="Arial"/>
          <w:sz w:val="24"/>
          <w:szCs w:val="24"/>
        </w:rPr>
        <w:t>als Sondermüll entsorgen.</w:t>
      </w:r>
    </w:p>
    <w:p w:rsidR="009853FC" w:rsidRPr="00215D48" w:rsidRDefault="009853FC">
      <w:pPr>
        <w:pStyle w:val="roterBalken"/>
        <w:rPr>
          <w:rFonts w:ascii="Arial" w:hAnsi="Arial" w:cs="Arial"/>
        </w:rPr>
      </w:pPr>
      <w:r w:rsidRPr="00215D48">
        <w:rPr>
          <w:rFonts w:ascii="Arial" w:hAnsi="Arial" w:cs="Arial"/>
        </w:rPr>
        <w:t>ERSTE HILFE</w:t>
      </w:r>
    </w:p>
    <w:p w:rsidR="009853FC" w:rsidRPr="001F626B" w:rsidRDefault="00CA2B30" w:rsidP="001F626B">
      <w:pPr>
        <w:tabs>
          <w:tab w:val="left" w:pos="1843"/>
          <w:tab w:val="left" w:pos="2835"/>
          <w:tab w:val="left" w:pos="3544"/>
          <w:tab w:val="left" w:pos="3969"/>
        </w:tabs>
        <w:rPr>
          <w:rFonts w:ascii="Arial" w:hAnsi="Arial" w:cs="Arial"/>
          <w:sz w:val="22"/>
        </w:rPr>
      </w:pPr>
      <w:r w:rsidRPr="001F626B">
        <w:rPr>
          <w:rFonts w:ascii="Arial" w:hAnsi="Arial" w:cs="Arial"/>
          <w:noProof/>
          <w:sz w:val="22"/>
        </w:rPr>
        <w:drawing>
          <wp:anchor distT="0" distB="0" distL="0" distR="0" simplePos="0" relativeHeight="251656192" behindDoc="0" locked="0" layoutInCell="1" allowOverlap="0" wp14:anchorId="6CA90ED3" wp14:editId="2CAA9B4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Square wrapText="right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49" w:rsidRPr="001F626B">
        <w:rPr>
          <w:rFonts w:ascii="Arial" w:hAnsi="Arial" w:cs="Arial"/>
          <w:sz w:val="22"/>
        </w:rPr>
        <w:t>Nach</w:t>
      </w:r>
      <w:r w:rsidR="009853FC" w:rsidRPr="001F626B">
        <w:rPr>
          <w:rFonts w:ascii="Arial" w:hAnsi="Arial" w:cs="Arial"/>
          <w:sz w:val="22"/>
        </w:rPr>
        <w:t xml:space="preserve"> Einatmen:</w:t>
      </w:r>
      <w:r w:rsidR="009853FC" w:rsidRPr="001F626B">
        <w:rPr>
          <w:rFonts w:ascii="Arial" w:hAnsi="Arial" w:cs="Arial"/>
          <w:sz w:val="22"/>
        </w:rPr>
        <w:tab/>
      </w:r>
      <w:r w:rsidR="001F626B">
        <w:rPr>
          <w:rFonts w:ascii="Arial" w:hAnsi="Arial" w:cs="Arial"/>
          <w:sz w:val="22"/>
        </w:rPr>
        <w:tab/>
      </w:r>
      <w:r w:rsidR="00036CFA" w:rsidRPr="001F626B">
        <w:rPr>
          <w:rFonts w:ascii="Arial" w:hAnsi="Arial" w:cs="Arial"/>
          <w:sz w:val="22"/>
        </w:rPr>
        <w:t xml:space="preserve">Bei Beschwerden </w:t>
      </w:r>
      <w:r w:rsidR="007A269A" w:rsidRPr="001F626B">
        <w:rPr>
          <w:rFonts w:ascii="Arial" w:hAnsi="Arial" w:cs="Arial"/>
          <w:sz w:val="22"/>
        </w:rPr>
        <w:t>ärztlicher</w:t>
      </w:r>
      <w:r w:rsidR="00036CFA" w:rsidRPr="001F626B">
        <w:rPr>
          <w:rFonts w:ascii="Arial" w:hAnsi="Arial" w:cs="Arial"/>
          <w:sz w:val="22"/>
        </w:rPr>
        <w:t xml:space="preserve"> Behandlung zuführen.</w:t>
      </w:r>
    </w:p>
    <w:p w:rsidR="007C4849" w:rsidRPr="001F626B" w:rsidRDefault="007C4849" w:rsidP="001F626B">
      <w:pPr>
        <w:tabs>
          <w:tab w:val="left" w:pos="284"/>
          <w:tab w:val="left" w:pos="1843"/>
          <w:tab w:val="left" w:pos="2835"/>
          <w:tab w:val="left" w:pos="3544"/>
          <w:tab w:val="left" w:pos="3969"/>
        </w:tabs>
        <w:rPr>
          <w:rFonts w:ascii="Arial" w:hAnsi="Arial" w:cs="Arial"/>
          <w:sz w:val="22"/>
        </w:rPr>
      </w:pPr>
      <w:r w:rsidRPr="001F626B">
        <w:rPr>
          <w:rFonts w:ascii="Arial" w:hAnsi="Arial" w:cs="Arial"/>
          <w:sz w:val="22"/>
        </w:rPr>
        <w:t>Nach Hautko</w:t>
      </w:r>
      <w:r w:rsidR="00036CFA" w:rsidRPr="001F626B">
        <w:rPr>
          <w:rFonts w:ascii="Arial" w:hAnsi="Arial" w:cs="Arial"/>
          <w:sz w:val="22"/>
        </w:rPr>
        <w:t>ntakt:</w:t>
      </w:r>
      <w:r w:rsidR="00036CFA" w:rsidRPr="001F626B">
        <w:rPr>
          <w:rFonts w:ascii="Arial" w:hAnsi="Arial" w:cs="Arial"/>
          <w:sz w:val="22"/>
        </w:rPr>
        <w:tab/>
      </w:r>
      <w:r w:rsidR="001F626B">
        <w:rPr>
          <w:rFonts w:ascii="Arial" w:hAnsi="Arial" w:cs="Arial"/>
          <w:sz w:val="22"/>
        </w:rPr>
        <w:tab/>
      </w:r>
      <w:r w:rsidR="00036CFA" w:rsidRPr="001F626B">
        <w:rPr>
          <w:rFonts w:ascii="Arial" w:hAnsi="Arial" w:cs="Arial"/>
          <w:sz w:val="22"/>
        </w:rPr>
        <w:t>Sofort mit Wasser und Seife abwa</w:t>
      </w:r>
      <w:r w:rsidRPr="001F626B">
        <w:rPr>
          <w:rFonts w:ascii="Arial" w:hAnsi="Arial" w:cs="Arial"/>
          <w:sz w:val="22"/>
        </w:rPr>
        <w:t>sc</w:t>
      </w:r>
      <w:r w:rsidR="00052B66" w:rsidRPr="001F626B">
        <w:rPr>
          <w:rFonts w:ascii="Arial" w:hAnsi="Arial" w:cs="Arial"/>
          <w:sz w:val="22"/>
        </w:rPr>
        <w:t>hen</w:t>
      </w:r>
      <w:r w:rsidR="00036CFA" w:rsidRPr="001F626B">
        <w:rPr>
          <w:rFonts w:ascii="Arial" w:hAnsi="Arial" w:cs="Arial"/>
          <w:sz w:val="22"/>
        </w:rPr>
        <w:t xml:space="preserve"> und gut nachspülen</w:t>
      </w:r>
      <w:r w:rsidR="0081263B" w:rsidRPr="001F626B">
        <w:rPr>
          <w:rFonts w:ascii="Arial" w:hAnsi="Arial" w:cs="Arial"/>
          <w:sz w:val="22"/>
        </w:rPr>
        <w:t xml:space="preserve">, notfalls </w:t>
      </w:r>
      <w:r w:rsidR="001F626B">
        <w:rPr>
          <w:rFonts w:ascii="Arial" w:hAnsi="Arial" w:cs="Arial"/>
          <w:sz w:val="22"/>
        </w:rPr>
        <w:tab/>
      </w:r>
      <w:r w:rsidR="001F626B">
        <w:rPr>
          <w:rFonts w:ascii="Arial" w:hAnsi="Arial" w:cs="Arial"/>
          <w:sz w:val="22"/>
        </w:rPr>
        <w:tab/>
      </w:r>
      <w:r w:rsidR="001F626B">
        <w:rPr>
          <w:rFonts w:ascii="Arial" w:hAnsi="Arial" w:cs="Arial"/>
          <w:sz w:val="22"/>
        </w:rPr>
        <w:tab/>
      </w:r>
      <w:r w:rsidR="0081263B" w:rsidRPr="001F626B">
        <w:rPr>
          <w:rFonts w:ascii="Arial" w:hAnsi="Arial" w:cs="Arial"/>
          <w:sz w:val="22"/>
        </w:rPr>
        <w:t>A</w:t>
      </w:r>
      <w:r w:rsidR="00036CFA" w:rsidRPr="001F626B">
        <w:rPr>
          <w:rFonts w:ascii="Arial" w:hAnsi="Arial" w:cs="Arial"/>
          <w:sz w:val="22"/>
        </w:rPr>
        <w:t>rzt konsultieren.</w:t>
      </w:r>
    </w:p>
    <w:p w:rsidR="00036CFA" w:rsidRPr="001F626B" w:rsidRDefault="007C4849" w:rsidP="001F626B">
      <w:pPr>
        <w:tabs>
          <w:tab w:val="left" w:pos="1843"/>
          <w:tab w:val="left" w:pos="2835"/>
          <w:tab w:val="left" w:pos="2977"/>
          <w:tab w:val="left" w:pos="3544"/>
          <w:tab w:val="left" w:pos="3969"/>
        </w:tabs>
        <w:ind w:left="1843" w:hanging="1843"/>
        <w:rPr>
          <w:rFonts w:ascii="Arial" w:hAnsi="Arial" w:cs="Arial"/>
          <w:sz w:val="22"/>
        </w:rPr>
      </w:pPr>
      <w:r w:rsidRPr="001F626B">
        <w:rPr>
          <w:rFonts w:ascii="Arial" w:hAnsi="Arial" w:cs="Arial"/>
          <w:sz w:val="22"/>
        </w:rPr>
        <w:t>Nach</w:t>
      </w:r>
      <w:r w:rsidR="00036CFA" w:rsidRPr="001F626B">
        <w:rPr>
          <w:rFonts w:ascii="Arial" w:hAnsi="Arial" w:cs="Arial"/>
          <w:sz w:val="22"/>
        </w:rPr>
        <w:t xml:space="preserve"> Augenkontakt:</w:t>
      </w:r>
      <w:r w:rsidR="00036CFA" w:rsidRPr="001F626B">
        <w:rPr>
          <w:rFonts w:ascii="Arial" w:hAnsi="Arial" w:cs="Arial"/>
          <w:sz w:val="22"/>
        </w:rPr>
        <w:tab/>
        <w:t xml:space="preserve">Augen mehrere Minuten bei geöffnetem Lidspalt unter fließendem </w:t>
      </w:r>
      <w:r w:rsidR="001F626B">
        <w:rPr>
          <w:rFonts w:ascii="Arial" w:hAnsi="Arial" w:cs="Arial"/>
          <w:sz w:val="22"/>
        </w:rPr>
        <w:tab/>
      </w:r>
      <w:r w:rsidR="001F626B">
        <w:rPr>
          <w:rFonts w:ascii="Arial" w:hAnsi="Arial" w:cs="Arial"/>
          <w:sz w:val="22"/>
        </w:rPr>
        <w:tab/>
      </w:r>
      <w:r w:rsidR="00036CFA" w:rsidRPr="001F626B">
        <w:rPr>
          <w:rFonts w:ascii="Arial" w:hAnsi="Arial" w:cs="Arial"/>
          <w:sz w:val="22"/>
        </w:rPr>
        <w:t>Wasser spülen. Bei anhaltenden Beschwerden Arzt konsultieren.</w:t>
      </w:r>
    </w:p>
    <w:p w:rsidR="00215D48" w:rsidRPr="00982DB1" w:rsidRDefault="00215D48" w:rsidP="00900DAC">
      <w:pPr>
        <w:framePr w:w="9582" w:h="587" w:wrap="notBeside" w:vAnchor="text" w:hAnchor="page" w:x="1717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2835"/>
          <w:tab w:val="left" w:pos="3544"/>
          <w:tab w:val="left" w:pos="3969"/>
        </w:tabs>
        <w:overflowPunct/>
        <w:autoSpaceDE/>
        <w:autoSpaceDN/>
        <w:adjustRightInd/>
        <w:spacing w:after="120"/>
        <w:textAlignment w:val="auto"/>
        <w:rPr>
          <w:rFonts w:ascii="Arial" w:eastAsia="Calibri" w:hAnsi="Arial" w:cs="Arial"/>
          <w:b/>
          <w:sz w:val="24"/>
          <w:lang w:eastAsia="en-US"/>
        </w:rPr>
      </w:pPr>
      <w:permStart w:id="652305622" w:edGrp="everyone"/>
      <w:r w:rsidRPr="00982DB1">
        <w:rPr>
          <w:rFonts w:ascii="Arial" w:eastAsia="Calibri" w:hAnsi="Arial" w:cs="Arial"/>
          <w:b/>
          <w:sz w:val="24"/>
          <w:lang w:eastAsia="en-US"/>
        </w:rPr>
        <w:t>Giftnotruf:</w:t>
      </w:r>
      <w:r w:rsidRPr="00982DB1">
        <w:rPr>
          <w:rFonts w:ascii="Arial" w:eastAsia="Calibri" w:hAnsi="Arial" w:cs="Arial"/>
          <w:b/>
          <w:sz w:val="24"/>
          <w:lang w:eastAsia="en-US"/>
        </w:rPr>
        <w:tab/>
      </w:r>
      <w:r w:rsidR="00900DAC" w:rsidRPr="00982DB1">
        <w:rPr>
          <w:rFonts w:ascii="Arial" w:eastAsia="Calibri" w:hAnsi="Arial" w:cs="Arial"/>
          <w:b/>
          <w:sz w:val="24"/>
          <w:lang w:eastAsia="en-US"/>
        </w:rPr>
        <w:tab/>
      </w:r>
      <w:r w:rsidRPr="00982DB1">
        <w:rPr>
          <w:rFonts w:ascii="Arial" w:eastAsia="Calibri" w:hAnsi="Arial" w:cs="Arial"/>
          <w:b/>
          <w:sz w:val="24"/>
          <w:lang w:eastAsia="en-US"/>
        </w:rPr>
        <w:t>München 089 / 19240 (24h)</w:t>
      </w:r>
    </w:p>
    <w:p w:rsidR="00215D48" w:rsidRPr="00900DAC" w:rsidRDefault="00215D48" w:rsidP="00900DAC">
      <w:pPr>
        <w:framePr w:w="9582" w:h="587" w:wrap="notBeside" w:vAnchor="text" w:hAnchor="page" w:x="1717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2835"/>
          <w:tab w:val="left" w:pos="3544"/>
          <w:tab w:val="left" w:pos="3969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lang w:eastAsia="en-US"/>
        </w:rPr>
      </w:pPr>
      <w:r w:rsidRPr="00982DB1">
        <w:rPr>
          <w:rFonts w:ascii="Arial" w:eastAsia="Calibri" w:hAnsi="Arial" w:cs="Arial"/>
          <w:b/>
          <w:sz w:val="24"/>
          <w:lang w:eastAsia="en-US"/>
        </w:rPr>
        <w:t>Notruf:</w:t>
      </w:r>
      <w:r w:rsidRPr="00982DB1">
        <w:rPr>
          <w:rFonts w:ascii="Arial" w:eastAsia="Calibri" w:hAnsi="Arial" w:cs="Arial"/>
          <w:b/>
          <w:sz w:val="24"/>
          <w:lang w:eastAsia="en-US"/>
        </w:rPr>
        <w:tab/>
      </w:r>
      <w:r w:rsidR="00900DAC">
        <w:rPr>
          <w:rFonts w:ascii="Arial" w:eastAsia="Calibri" w:hAnsi="Arial" w:cs="Arial"/>
          <w:b/>
          <w:sz w:val="22"/>
          <w:lang w:eastAsia="en-US"/>
        </w:rPr>
        <w:tab/>
      </w:r>
    </w:p>
    <w:permEnd w:id="652305622"/>
    <w:p w:rsidR="003915AE" w:rsidRPr="001F626B" w:rsidRDefault="001F626B" w:rsidP="001F626B">
      <w:pPr>
        <w:tabs>
          <w:tab w:val="left" w:pos="1134"/>
          <w:tab w:val="left" w:pos="1701"/>
          <w:tab w:val="left" w:pos="1843"/>
          <w:tab w:val="left" w:pos="2835"/>
          <w:tab w:val="left" w:pos="2977"/>
          <w:tab w:val="left" w:pos="3544"/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C4849" w:rsidRPr="001F626B">
        <w:rPr>
          <w:rFonts w:ascii="Arial" w:hAnsi="Arial" w:cs="Arial"/>
          <w:sz w:val="22"/>
        </w:rPr>
        <w:t>Nach</w:t>
      </w:r>
      <w:r w:rsidR="00052B66" w:rsidRPr="001F626B">
        <w:rPr>
          <w:rFonts w:ascii="Arial" w:hAnsi="Arial" w:cs="Arial"/>
          <w:sz w:val="22"/>
        </w:rPr>
        <w:t xml:space="preserve"> Verschlucken:</w:t>
      </w:r>
      <w:r w:rsidR="00052B66" w:rsidRPr="001F626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F626B">
        <w:rPr>
          <w:rFonts w:ascii="Arial" w:hAnsi="Arial" w:cs="Arial"/>
          <w:sz w:val="22"/>
        </w:rPr>
        <w:t xml:space="preserve">Sofort Mund ausspülen, reichlich Wasser nachtrinken KEIN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F626B">
        <w:rPr>
          <w:rFonts w:ascii="Arial" w:hAnsi="Arial" w:cs="Arial"/>
          <w:sz w:val="22"/>
        </w:rPr>
        <w:t>Erbrechen herbeiführen. Unverzüglich Arzt hinzuziehen.</w:t>
      </w:r>
    </w:p>
    <w:p w:rsidR="009853FC" w:rsidRPr="00215D48" w:rsidRDefault="009853FC">
      <w:pPr>
        <w:pStyle w:val="roterBalken"/>
        <w:rPr>
          <w:rFonts w:ascii="Arial" w:hAnsi="Arial" w:cs="Arial"/>
        </w:rPr>
      </w:pPr>
      <w:r w:rsidRPr="00215D48">
        <w:rPr>
          <w:rFonts w:ascii="Arial" w:hAnsi="Arial" w:cs="Arial"/>
        </w:rPr>
        <w:t>SACHGERECHTE ENTSORGUNG</w:t>
      </w:r>
    </w:p>
    <w:p w:rsidR="00982DB1" w:rsidRDefault="00F13D25" w:rsidP="00CB6EE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82DB1">
        <w:rPr>
          <w:rFonts w:ascii="Arial" w:hAnsi="Arial" w:cs="Arial"/>
          <w:sz w:val="24"/>
          <w:szCs w:val="24"/>
        </w:rPr>
        <w:t>Produkt der bestimmungsgemäßen Verwendung zuführen. Sofern dies nicht mögl</w:t>
      </w:r>
      <w:r w:rsidR="006C03A7" w:rsidRPr="00982DB1">
        <w:rPr>
          <w:rFonts w:ascii="Arial" w:hAnsi="Arial" w:cs="Arial"/>
          <w:sz w:val="24"/>
          <w:szCs w:val="24"/>
        </w:rPr>
        <w:t>ich</w:t>
      </w:r>
      <w:r w:rsidR="00CB6EEE" w:rsidRPr="00982DB1">
        <w:rPr>
          <w:rFonts w:ascii="Arial" w:hAnsi="Arial" w:cs="Arial"/>
          <w:sz w:val="24"/>
          <w:szCs w:val="24"/>
        </w:rPr>
        <w:t>,</w:t>
      </w:r>
      <w:r w:rsidR="006C03A7" w:rsidRPr="00982DB1">
        <w:rPr>
          <w:rFonts w:ascii="Arial" w:hAnsi="Arial" w:cs="Arial"/>
          <w:sz w:val="24"/>
          <w:szCs w:val="24"/>
        </w:rPr>
        <w:t xml:space="preserve"> </w:t>
      </w:r>
      <w:r w:rsidR="00CB6EEE" w:rsidRPr="00982DB1">
        <w:rPr>
          <w:rFonts w:ascii="Arial" w:hAnsi="Arial" w:cs="Arial"/>
          <w:sz w:val="24"/>
          <w:szCs w:val="24"/>
        </w:rPr>
        <w:t xml:space="preserve">kann </w:t>
      </w:r>
    </w:p>
    <w:p w:rsidR="00CB6EEE" w:rsidRPr="00982DB1" w:rsidRDefault="00CB6EEE" w:rsidP="00982DB1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82DB1">
        <w:rPr>
          <w:rFonts w:ascii="Arial" w:hAnsi="Arial" w:cs="Arial"/>
          <w:sz w:val="24"/>
          <w:szCs w:val="24"/>
        </w:rPr>
        <w:t>Witty-Pool Flocal nach Neutralisation in die</w:t>
      </w:r>
      <w:r w:rsidR="00A96BE9">
        <w:rPr>
          <w:rFonts w:ascii="Arial" w:hAnsi="Arial" w:cs="Arial"/>
          <w:sz w:val="24"/>
          <w:szCs w:val="24"/>
        </w:rPr>
        <w:t xml:space="preserve"> Kanalisation geleitet werden.</w:t>
      </w:r>
    </w:p>
    <w:p w:rsidR="00F13D25" w:rsidRPr="00982DB1" w:rsidRDefault="00F13D25" w:rsidP="00982DB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982DB1">
        <w:rPr>
          <w:rFonts w:ascii="Arial" w:hAnsi="Arial" w:cs="Arial"/>
          <w:b/>
          <w:sz w:val="24"/>
          <w:szCs w:val="24"/>
        </w:rPr>
        <w:t>Abfall-Schlüssel-Nummer für das ungebrauchte Produkt: 060314</w:t>
      </w:r>
      <w:r w:rsidR="00982DB1">
        <w:rPr>
          <w:rFonts w:ascii="Arial" w:hAnsi="Arial" w:cs="Arial"/>
          <w:b/>
          <w:sz w:val="24"/>
          <w:szCs w:val="24"/>
        </w:rPr>
        <w:t>.</w:t>
      </w:r>
    </w:p>
    <w:sectPr w:rsidR="00F13D25" w:rsidRPr="00982DB1" w:rsidSect="002F77AA">
      <w:type w:val="continuous"/>
      <w:pgSz w:w="11907" w:h="16840" w:code="9"/>
      <w:pgMar w:top="567" w:right="567" w:bottom="567" w:left="567" w:header="284" w:footer="567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6B" w:rsidRDefault="001F626B">
      <w:r>
        <w:separator/>
      </w:r>
    </w:p>
  </w:endnote>
  <w:endnote w:type="continuationSeparator" w:id="0">
    <w:p w:rsidR="001F626B" w:rsidRDefault="001F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6B" w:rsidRDefault="001F626B">
      <w:r>
        <w:separator/>
      </w:r>
    </w:p>
  </w:footnote>
  <w:footnote w:type="continuationSeparator" w:id="0">
    <w:p w:rsidR="001F626B" w:rsidRDefault="001F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kCkEChNbwCgPtg/rOUm5PpsUts=" w:salt="p8WDSmGJ96H89t4aWs/Vqg=="/>
  <w:defaultTabStop w:val="1985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8"/>
    <w:rsid w:val="00031046"/>
    <w:rsid w:val="00036CFA"/>
    <w:rsid w:val="00037F23"/>
    <w:rsid w:val="00052B66"/>
    <w:rsid w:val="000E6B8A"/>
    <w:rsid w:val="00111072"/>
    <w:rsid w:val="00182A4B"/>
    <w:rsid w:val="00185BBF"/>
    <w:rsid w:val="001E039E"/>
    <w:rsid w:val="001F626B"/>
    <w:rsid w:val="00215D48"/>
    <w:rsid w:val="00222CCD"/>
    <w:rsid w:val="0023712C"/>
    <w:rsid w:val="00247711"/>
    <w:rsid w:val="002579DE"/>
    <w:rsid w:val="002D1184"/>
    <w:rsid w:val="002D1CB4"/>
    <w:rsid w:val="002F77AA"/>
    <w:rsid w:val="003670BD"/>
    <w:rsid w:val="003672DA"/>
    <w:rsid w:val="003762AA"/>
    <w:rsid w:val="003915AE"/>
    <w:rsid w:val="00393505"/>
    <w:rsid w:val="003E057A"/>
    <w:rsid w:val="003E07D5"/>
    <w:rsid w:val="003E48CB"/>
    <w:rsid w:val="00431C24"/>
    <w:rsid w:val="0045026C"/>
    <w:rsid w:val="00496547"/>
    <w:rsid w:val="004D1F4D"/>
    <w:rsid w:val="004F3BEB"/>
    <w:rsid w:val="00515D48"/>
    <w:rsid w:val="00524E48"/>
    <w:rsid w:val="00525AAA"/>
    <w:rsid w:val="005301BD"/>
    <w:rsid w:val="00542F97"/>
    <w:rsid w:val="00556CF2"/>
    <w:rsid w:val="005908D6"/>
    <w:rsid w:val="005A3FC7"/>
    <w:rsid w:val="005C1EA0"/>
    <w:rsid w:val="00695E81"/>
    <w:rsid w:val="006C03A7"/>
    <w:rsid w:val="006C56AF"/>
    <w:rsid w:val="006C7B35"/>
    <w:rsid w:val="006F4ADA"/>
    <w:rsid w:val="007719CD"/>
    <w:rsid w:val="007A269A"/>
    <w:rsid w:val="007C1B15"/>
    <w:rsid w:val="007C4849"/>
    <w:rsid w:val="00811EC4"/>
    <w:rsid w:val="0081263B"/>
    <w:rsid w:val="008354B9"/>
    <w:rsid w:val="008B329F"/>
    <w:rsid w:val="008D7FC4"/>
    <w:rsid w:val="008F3425"/>
    <w:rsid w:val="008F4243"/>
    <w:rsid w:val="00900DAC"/>
    <w:rsid w:val="00915215"/>
    <w:rsid w:val="00942178"/>
    <w:rsid w:val="00967EA8"/>
    <w:rsid w:val="00981545"/>
    <w:rsid w:val="00982DB1"/>
    <w:rsid w:val="009853FC"/>
    <w:rsid w:val="009A39A5"/>
    <w:rsid w:val="009E787C"/>
    <w:rsid w:val="00A430ED"/>
    <w:rsid w:val="00A53C7B"/>
    <w:rsid w:val="00A64015"/>
    <w:rsid w:val="00A9646F"/>
    <w:rsid w:val="00A96BE9"/>
    <w:rsid w:val="00AA7A8C"/>
    <w:rsid w:val="00AC12FB"/>
    <w:rsid w:val="00AD4411"/>
    <w:rsid w:val="00AD47C0"/>
    <w:rsid w:val="00AD50F5"/>
    <w:rsid w:val="00AD7CAE"/>
    <w:rsid w:val="00B00A51"/>
    <w:rsid w:val="00B47C4B"/>
    <w:rsid w:val="00B6283B"/>
    <w:rsid w:val="00B9109D"/>
    <w:rsid w:val="00BE0EE8"/>
    <w:rsid w:val="00BF3215"/>
    <w:rsid w:val="00BF3F7E"/>
    <w:rsid w:val="00BF483A"/>
    <w:rsid w:val="00BF5871"/>
    <w:rsid w:val="00C02134"/>
    <w:rsid w:val="00C57D61"/>
    <w:rsid w:val="00C62710"/>
    <w:rsid w:val="00CA2B30"/>
    <w:rsid w:val="00CB6EEE"/>
    <w:rsid w:val="00CB7EEC"/>
    <w:rsid w:val="00CF61CF"/>
    <w:rsid w:val="00D459AD"/>
    <w:rsid w:val="00DA18B4"/>
    <w:rsid w:val="00DB64A1"/>
    <w:rsid w:val="00DC0B0B"/>
    <w:rsid w:val="00DE2433"/>
    <w:rsid w:val="00E12686"/>
    <w:rsid w:val="00E77776"/>
    <w:rsid w:val="00E9510A"/>
    <w:rsid w:val="00ED7634"/>
    <w:rsid w:val="00EE77AC"/>
    <w:rsid w:val="00F13D25"/>
    <w:rsid w:val="00F41D0E"/>
    <w:rsid w:val="00F50BA9"/>
    <w:rsid w:val="00F807EF"/>
    <w:rsid w:val="00F93FA7"/>
    <w:rsid w:val="00FD3A6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semiHidden/>
    <w:rsid w:val="00F4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semiHidden/>
    <w:rsid w:val="00F4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F6722AD5</Template>
  <TotalTime>0</TotalTime>
  <Pages>1</Pages>
  <Words>234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EDV - WITTY</dc:creator>
  <cp:lastModifiedBy>Wiedemann, Regina</cp:lastModifiedBy>
  <cp:revision>15</cp:revision>
  <cp:lastPrinted>2016-10-24T13:22:00Z</cp:lastPrinted>
  <dcterms:created xsi:type="dcterms:W3CDTF">2021-04-29T08:52:00Z</dcterms:created>
  <dcterms:modified xsi:type="dcterms:W3CDTF">2021-06-15T07:33:00Z</dcterms:modified>
</cp:coreProperties>
</file>